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9DD10" w14:textId="77777777" w:rsidR="000F0B82" w:rsidRDefault="000F0B82" w:rsidP="000F0B82">
      <w:pPr>
        <w:pStyle w:val="s15"/>
        <w:spacing w:before="0" w:beforeAutospacing="0" w:after="0" w:afterAutospacing="0"/>
        <w:ind w:right="-142" w:firstLine="709"/>
        <w:jc w:val="both"/>
        <w:rPr>
          <w:rStyle w:val="bumpedfont15"/>
          <w:sz w:val="28"/>
          <w:szCs w:val="28"/>
        </w:rPr>
      </w:pPr>
      <w:r>
        <w:rPr>
          <w:rFonts w:eastAsia="Calibri"/>
          <w:sz w:val="28"/>
          <w:szCs w:val="28"/>
        </w:rPr>
        <w:t>3.4.3. </w:t>
      </w:r>
      <w:bookmarkStart w:id="0" w:name="_Hlk196397154"/>
      <w:r w:rsidRPr="001C027E">
        <w:rPr>
          <w:rStyle w:val="bumpedfont15"/>
          <w:sz w:val="28"/>
          <w:szCs w:val="28"/>
        </w:rPr>
        <w:t>Консультирование</w:t>
      </w:r>
      <w:r>
        <w:rPr>
          <w:rStyle w:val="bumpedfont15"/>
          <w:sz w:val="28"/>
          <w:szCs w:val="28"/>
        </w:rPr>
        <w:t>, в том числе письменное</w:t>
      </w:r>
      <w:r w:rsidRPr="001C027E">
        <w:rPr>
          <w:rStyle w:val="bumpedfont15"/>
          <w:sz w:val="28"/>
          <w:szCs w:val="28"/>
        </w:rPr>
        <w:t xml:space="preserve"> осуществляется </w:t>
      </w:r>
      <w:r>
        <w:rPr>
          <w:rStyle w:val="bumpedfont15"/>
          <w:sz w:val="28"/>
          <w:szCs w:val="28"/>
        </w:rPr>
        <w:br/>
      </w:r>
      <w:r w:rsidRPr="001C027E">
        <w:rPr>
          <w:rStyle w:val="bumpedfont15"/>
          <w:sz w:val="28"/>
          <w:szCs w:val="28"/>
        </w:rPr>
        <w:t xml:space="preserve">в соответствии </w:t>
      </w:r>
      <w:r w:rsidRPr="001C027E">
        <w:rPr>
          <w:sz w:val="28"/>
          <w:szCs w:val="28"/>
        </w:rPr>
        <w:t>со статьёй 50 Федерального закона № 248-ФЗ</w:t>
      </w:r>
      <w:r w:rsidRPr="001C027E">
        <w:rPr>
          <w:rStyle w:val="bumpedfont15"/>
          <w:sz w:val="28"/>
          <w:szCs w:val="28"/>
        </w:rPr>
        <w:t xml:space="preserve"> </w:t>
      </w:r>
      <w:bookmarkEnd w:id="0"/>
      <w:r w:rsidRPr="00B45EE5">
        <w:rPr>
          <w:rStyle w:val="bumpedfont15"/>
          <w:sz w:val="28"/>
          <w:szCs w:val="28"/>
        </w:rPr>
        <w:t>по следующим вопросам</w:t>
      </w:r>
      <w:r w:rsidRPr="001C027E">
        <w:rPr>
          <w:rStyle w:val="bumpedfont15"/>
          <w:sz w:val="28"/>
          <w:szCs w:val="28"/>
        </w:rPr>
        <w:t>, связанным с организацией и осуществлением муниципального контроля</w:t>
      </w:r>
      <w:r>
        <w:rPr>
          <w:rStyle w:val="bumpedfont15"/>
          <w:sz w:val="28"/>
          <w:szCs w:val="28"/>
        </w:rPr>
        <w:t>:</w:t>
      </w:r>
    </w:p>
    <w:p w14:paraId="05F27B05" w14:textId="77777777" w:rsidR="000F0B82" w:rsidRPr="00545454" w:rsidRDefault="000F0B82" w:rsidP="000F0B82">
      <w:pPr>
        <w:widowControl w:val="0"/>
        <w:tabs>
          <w:tab w:val="left" w:pos="1085"/>
        </w:tabs>
        <w:ind w:right="-142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</w:t>
      </w:r>
      <w:r w:rsidRPr="00545454">
        <w:rPr>
          <w:iCs/>
          <w:sz w:val="28"/>
          <w:szCs w:val="28"/>
        </w:rPr>
        <w:t>1) применение обязательных требований, соблюдение которых является предметом муниципального контроля, содержание и последствия их изменения;</w:t>
      </w:r>
    </w:p>
    <w:p w14:paraId="426617E1" w14:textId="77777777" w:rsidR="000F0B82" w:rsidRPr="00545454" w:rsidRDefault="000F0B82" w:rsidP="000F0B82">
      <w:pPr>
        <w:widowControl w:val="0"/>
        <w:tabs>
          <w:tab w:val="left" w:pos="1085"/>
        </w:tabs>
        <w:ind w:right="-142" w:firstLine="709"/>
        <w:jc w:val="both"/>
        <w:rPr>
          <w:iCs/>
          <w:sz w:val="28"/>
          <w:szCs w:val="28"/>
        </w:rPr>
      </w:pPr>
      <w:r w:rsidRPr="00545454">
        <w:rPr>
          <w:iCs/>
          <w:sz w:val="28"/>
          <w:szCs w:val="28"/>
        </w:rPr>
        <w:t>2) необходимые организационные и (или) технические мероприятия,</w:t>
      </w:r>
      <w:r>
        <w:rPr>
          <w:iCs/>
          <w:sz w:val="28"/>
          <w:szCs w:val="28"/>
        </w:rPr>
        <w:t xml:space="preserve"> </w:t>
      </w:r>
      <w:r w:rsidRPr="00545454">
        <w:rPr>
          <w:iCs/>
          <w:sz w:val="28"/>
          <w:szCs w:val="28"/>
        </w:rPr>
        <w:t>которые должны реализовать контролируемые лица для соблюдения</w:t>
      </w:r>
      <w:r>
        <w:rPr>
          <w:iCs/>
          <w:sz w:val="28"/>
          <w:szCs w:val="28"/>
        </w:rPr>
        <w:t xml:space="preserve"> </w:t>
      </w:r>
      <w:r w:rsidRPr="00545454">
        <w:rPr>
          <w:iCs/>
          <w:sz w:val="28"/>
          <w:szCs w:val="28"/>
        </w:rPr>
        <w:t>обязательных требований, соблюдение которых является предметом муниципального контроля;</w:t>
      </w:r>
    </w:p>
    <w:p w14:paraId="61AEDAE4" w14:textId="77777777" w:rsidR="000F0B82" w:rsidRPr="00545454" w:rsidRDefault="000F0B82" w:rsidP="000F0B82">
      <w:pPr>
        <w:widowControl w:val="0"/>
        <w:tabs>
          <w:tab w:val="left" w:pos="1085"/>
        </w:tabs>
        <w:ind w:right="-142" w:firstLine="709"/>
        <w:jc w:val="both"/>
        <w:rPr>
          <w:iCs/>
          <w:sz w:val="28"/>
          <w:szCs w:val="28"/>
        </w:rPr>
      </w:pPr>
      <w:r w:rsidRPr="00545454">
        <w:rPr>
          <w:iCs/>
          <w:sz w:val="28"/>
          <w:szCs w:val="28"/>
        </w:rPr>
        <w:t>3) порядок осуществления контрольных и профилактических мероприятий, установленных настоящим Положением;</w:t>
      </w:r>
    </w:p>
    <w:p w14:paraId="0C1059F6" w14:textId="77777777" w:rsidR="000F0B82" w:rsidRPr="00545454" w:rsidRDefault="000F0B82" w:rsidP="000F0B82">
      <w:pPr>
        <w:widowControl w:val="0"/>
        <w:tabs>
          <w:tab w:val="left" w:pos="1085"/>
        </w:tabs>
        <w:ind w:right="-142" w:firstLine="709"/>
        <w:jc w:val="both"/>
        <w:rPr>
          <w:iCs/>
          <w:sz w:val="28"/>
          <w:szCs w:val="28"/>
        </w:rPr>
      </w:pPr>
      <w:r w:rsidRPr="00545454">
        <w:rPr>
          <w:iCs/>
          <w:sz w:val="28"/>
          <w:szCs w:val="28"/>
        </w:rPr>
        <w:t>4) порядок обжалования действий (бездействия) должностных лиц.</w:t>
      </w:r>
    </w:p>
    <w:p w14:paraId="6A57F2E1" w14:textId="77777777" w:rsidR="000F0B82" w:rsidRPr="001C027E" w:rsidRDefault="000F0B82" w:rsidP="000F0B82">
      <w:pPr>
        <w:pStyle w:val="s26"/>
        <w:spacing w:before="0" w:beforeAutospacing="0" w:after="0" w:afterAutospacing="0"/>
        <w:ind w:right="-142" w:firstLine="709"/>
        <w:jc w:val="both"/>
        <w:rPr>
          <w:sz w:val="28"/>
          <w:szCs w:val="28"/>
        </w:rPr>
      </w:pPr>
      <w:r w:rsidRPr="00545454">
        <w:rPr>
          <w:rStyle w:val="bumpedfont15"/>
          <w:iCs/>
          <w:sz w:val="28"/>
          <w:szCs w:val="28"/>
        </w:rPr>
        <w:t xml:space="preserve">Руководитель </w:t>
      </w:r>
      <w:r>
        <w:rPr>
          <w:rStyle w:val="bumpedfont15"/>
          <w:iCs/>
          <w:sz w:val="28"/>
          <w:szCs w:val="28"/>
        </w:rPr>
        <w:t>К</w:t>
      </w:r>
      <w:r w:rsidRPr="00545454">
        <w:rPr>
          <w:rStyle w:val="bumpedfont15"/>
          <w:iCs/>
          <w:sz w:val="28"/>
          <w:szCs w:val="28"/>
        </w:rPr>
        <w:t xml:space="preserve">онтрольного органа, заместитель руководителя </w:t>
      </w:r>
      <w:r>
        <w:rPr>
          <w:rStyle w:val="bumpedfont15"/>
          <w:iCs/>
          <w:sz w:val="28"/>
          <w:szCs w:val="28"/>
        </w:rPr>
        <w:t>К</w:t>
      </w:r>
      <w:r w:rsidRPr="00545454">
        <w:rPr>
          <w:rStyle w:val="bumpedfont15"/>
          <w:iCs/>
          <w:sz w:val="28"/>
          <w:szCs w:val="28"/>
        </w:rPr>
        <w:t xml:space="preserve">онтрольного органа, </w:t>
      </w:r>
      <w:r>
        <w:rPr>
          <w:rStyle w:val="bumpedfont15"/>
          <w:iCs/>
          <w:sz w:val="28"/>
          <w:szCs w:val="28"/>
        </w:rPr>
        <w:t>И</w:t>
      </w:r>
      <w:r w:rsidRPr="00545454">
        <w:rPr>
          <w:rStyle w:val="bumpedfont15"/>
          <w:iCs/>
          <w:sz w:val="28"/>
          <w:szCs w:val="28"/>
        </w:rPr>
        <w:t>нспекторы</w:t>
      </w:r>
      <w:r w:rsidRPr="001C027E">
        <w:rPr>
          <w:rStyle w:val="bumpedfont15"/>
          <w:sz w:val="28"/>
          <w:szCs w:val="28"/>
        </w:rPr>
        <w:t xml:space="preserve"> осуществляют консультирование</w:t>
      </w:r>
      <w:r>
        <w:rPr>
          <w:rStyle w:val="bumpedfont15"/>
          <w:sz w:val="28"/>
          <w:szCs w:val="28"/>
        </w:rPr>
        <w:t xml:space="preserve"> </w:t>
      </w:r>
      <w:r w:rsidRPr="001C027E">
        <w:rPr>
          <w:rStyle w:val="bumpedfont15"/>
          <w:sz w:val="28"/>
          <w:szCs w:val="28"/>
        </w:rPr>
        <w:t>контролируемых лиц и их представителей:</w:t>
      </w:r>
    </w:p>
    <w:p w14:paraId="4B0D8AA3" w14:textId="77777777" w:rsidR="000F0B82" w:rsidRPr="001C027E" w:rsidRDefault="000F0B82" w:rsidP="000F0B82">
      <w:pPr>
        <w:pStyle w:val="s15"/>
        <w:spacing w:before="0" w:beforeAutospacing="0" w:after="0" w:afterAutospacing="0"/>
        <w:ind w:right="-142" w:firstLine="709"/>
        <w:jc w:val="both"/>
        <w:rPr>
          <w:sz w:val="28"/>
          <w:szCs w:val="28"/>
        </w:rPr>
      </w:pPr>
      <w:r w:rsidRPr="001C027E">
        <w:rPr>
          <w:rStyle w:val="bumpedfont15"/>
          <w:sz w:val="28"/>
          <w:szCs w:val="28"/>
        </w:rPr>
        <w:t>1)</w:t>
      </w:r>
      <w:r>
        <w:rPr>
          <w:rStyle w:val="bumpedfont15"/>
          <w:sz w:val="28"/>
          <w:szCs w:val="28"/>
        </w:rPr>
        <w:t> </w:t>
      </w:r>
      <w:r w:rsidRPr="001C027E">
        <w:rPr>
          <w:rStyle w:val="bumpedfont15"/>
          <w:sz w:val="28"/>
          <w:szCs w:val="28"/>
        </w:rPr>
        <w:t>в виде устных разъяснений по телефону, посредством видео-конференц</w:t>
      </w:r>
      <w:r>
        <w:rPr>
          <w:rStyle w:val="bumpedfont15"/>
          <w:sz w:val="28"/>
          <w:szCs w:val="28"/>
        </w:rPr>
        <w:t>-</w:t>
      </w:r>
      <w:r w:rsidRPr="001C027E">
        <w:rPr>
          <w:rStyle w:val="bumpedfont15"/>
          <w:sz w:val="28"/>
          <w:szCs w:val="28"/>
        </w:rPr>
        <w:t>связи, на личном при</w:t>
      </w:r>
      <w:r>
        <w:rPr>
          <w:rStyle w:val="bumpedfont15"/>
          <w:sz w:val="28"/>
          <w:szCs w:val="28"/>
        </w:rPr>
        <w:t>ё</w:t>
      </w:r>
      <w:r w:rsidRPr="001C027E">
        <w:rPr>
          <w:rStyle w:val="bumpedfont15"/>
          <w:sz w:val="28"/>
          <w:szCs w:val="28"/>
        </w:rPr>
        <w:t>ме либо в ходе проведения профилактического меропр</w:t>
      </w:r>
      <w:r>
        <w:rPr>
          <w:rStyle w:val="bumpedfont15"/>
          <w:sz w:val="28"/>
          <w:szCs w:val="28"/>
        </w:rPr>
        <w:t>иятия, контрольного мероприятия.</w:t>
      </w:r>
    </w:p>
    <w:p w14:paraId="618C7471" w14:textId="77777777" w:rsidR="000F0B82" w:rsidRDefault="000F0B82" w:rsidP="000F0B82">
      <w:pPr>
        <w:pStyle w:val="s15"/>
        <w:spacing w:before="0" w:beforeAutospacing="0" w:after="0" w:afterAutospacing="0"/>
        <w:ind w:right="-142" w:firstLine="709"/>
        <w:jc w:val="both"/>
        <w:rPr>
          <w:rStyle w:val="bumpedfont15"/>
          <w:sz w:val="28"/>
          <w:szCs w:val="28"/>
        </w:rPr>
      </w:pPr>
      <w:r w:rsidRPr="00545454">
        <w:rPr>
          <w:rStyle w:val="bumpedfont15"/>
          <w:sz w:val="28"/>
          <w:szCs w:val="28"/>
        </w:rPr>
        <w:t>Индивидуальное консультирование на личном приеме каждого заявителя не может превышать 20 минут. Время разговора по телефону не должно превышать 10 минут. Контрольный орган</w:t>
      </w:r>
      <w:r w:rsidRPr="001C027E">
        <w:rPr>
          <w:rStyle w:val="bumpedfont15"/>
          <w:sz w:val="28"/>
          <w:szCs w:val="28"/>
        </w:rPr>
        <w:t xml:space="preserve"> не предоставляет в письменной форме информацию по во</w:t>
      </w:r>
      <w:r>
        <w:rPr>
          <w:rStyle w:val="bumpedfont15"/>
          <w:sz w:val="28"/>
          <w:szCs w:val="28"/>
        </w:rPr>
        <w:t>просам устного консультирования;</w:t>
      </w:r>
    </w:p>
    <w:p w14:paraId="645BFC19" w14:textId="77777777" w:rsidR="000F0B82" w:rsidRPr="001C027E" w:rsidRDefault="000F0B82" w:rsidP="000F0B82">
      <w:pPr>
        <w:pStyle w:val="s15"/>
        <w:tabs>
          <w:tab w:val="left" w:pos="567"/>
        </w:tabs>
        <w:spacing w:before="0" w:beforeAutospacing="0" w:after="0" w:afterAutospacing="0"/>
        <w:ind w:right="-142" w:firstLine="709"/>
        <w:jc w:val="both"/>
        <w:rPr>
          <w:sz w:val="28"/>
          <w:szCs w:val="28"/>
        </w:rPr>
      </w:pPr>
      <w:r w:rsidRPr="001C027E">
        <w:rPr>
          <w:rStyle w:val="bumpedfont15"/>
          <w:sz w:val="28"/>
          <w:szCs w:val="28"/>
        </w:rPr>
        <w:t>2)</w:t>
      </w:r>
      <w:r>
        <w:rPr>
          <w:rStyle w:val="bumpedfont15"/>
          <w:sz w:val="28"/>
          <w:szCs w:val="28"/>
        </w:rPr>
        <w:t> </w:t>
      </w:r>
      <w:r w:rsidRPr="001C027E">
        <w:rPr>
          <w:rStyle w:val="bumpedfont15"/>
          <w:sz w:val="28"/>
          <w:szCs w:val="28"/>
        </w:rPr>
        <w:t>посредством размещения на официальном сайте письменного разъяснения по однотипным обращениям (более 10 однотипных обращений)</w:t>
      </w:r>
      <w:r>
        <w:rPr>
          <w:rStyle w:val="bumpedfont15"/>
          <w:sz w:val="28"/>
          <w:szCs w:val="28"/>
        </w:rPr>
        <w:t>, подписанного руководителем К</w:t>
      </w:r>
      <w:r w:rsidRPr="001C027E">
        <w:rPr>
          <w:rStyle w:val="bumpedfont15"/>
          <w:sz w:val="28"/>
          <w:szCs w:val="28"/>
        </w:rPr>
        <w:t>онтрольного органа</w:t>
      </w:r>
      <w:r>
        <w:rPr>
          <w:rStyle w:val="bumpedfont15"/>
          <w:sz w:val="28"/>
          <w:szCs w:val="28"/>
        </w:rPr>
        <w:t xml:space="preserve"> или заместителем руководителя Контрольного органа;</w:t>
      </w:r>
    </w:p>
    <w:p w14:paraId="37E33E3F" w14:textId="77777777" w:rsidR="000F0B82" w:rsidRDefault="000F0B82" w:rsidP="000F0B82">
      <w:pPr>
        <w:pStyle w:val="s15"/>
        <w:spacing w:before="0" w:beforeAutospacing="0" w:after="0" w:afterAutospacing="0"/>
        <w:ind w:right="-142" w:firstLine="709"/>
        <w:jc w:val="both"/>
        <w:rPr>
          <w:rStyle w:val="bumpedfont15"/>
          <w:sz w:val="28"/>
          <w:szCs w:val="28"/>
        </w:rPr>
      </w:pPr>
      <w:r>
        <w:rPr>
          <w:rStyle w:val="bumpedfont15"/>
          <w:sz w:val="28"/>
          <w:szCs w:val="28"/>
        </w:rPr>
        <w:t>3) </w:t>
      </w:r>
      <w:r w:rsidRPr="00F22E8A">
        <w:rPr>
          <w:sz w:val="28"/>
          <w:szCs w:val="28"/>
        </w:rPr>
        <w:t xml:space="preserve">в письменной форме при их письменном обращении (в сроки, установленные Федеральным законом от </w:t>
      </w:r>
      <w:r>
        <w:rPr>
          <w:sz w:val="28"/>
          <w:szCs w:val="28"/>
        </w:rPr>
        <w:t>0</w:t>
      </w:r>
      <w:r w:rsidRPr="00F22E8A">
        <w:rPr>
          <w:sz w:val="28"/>
          <w:szCs w:val="28"/>
        </w:rPr>
        <w:t>2</w:t>
      </w:r>
      <w:r>
        <w:rPr>
          <w:sz w:val="28"/>
          <w:szCs w:val="28"/>
        </w:rPr>
        <w:t>.05.2006</w:t>
      </w:r>
      <w:r w:rsidRPr="00F22E8A">
        <w:rPr>
          <w:sz w:val="28"/>
          <w:szCs w:val="28"/>
        </w:rPr>
        <w:t xml:space="preserve"> № 59-ФЗ «О порядке рассмотрения обращений граждан Российской Федерации»)</w:t>
      </w:r>
      <w:r>
        <w:rPr>
          <w:sz w:val="28"/>
          <w:szCs w:val="28"/>
        </w:rPr>
        <w:t>.</w:t>
      </w:r>
    </w:p>
    <w:p w14:paraId="23D7D7B2" w14:textId="77777777" w:rsidR="000F0B82" w:rsidRPr="001C027E" w:rsidRDefault="000F0B82" w:rsidP="000F0B82">
      <w:pPr>
        <w:widowControl w:val="0"/>
        <w:tabs>
          <w:tab w:val="left" w:pos="1134"/>
        </w:tabs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Запись на консультирование, в том числе осуществление письменного консультирования может производиться </w:t>
      </w:r>
      <w:r w:rsidRPr="00065132">
        <w:rPr>
          <w:sz w:val="28"/>
          <w:szCs w:val="28"/>
        </w:rPr>
        <w:t xml:space="preserve">с использованием единого портала </w:t>
      </w:r>
      <w:r w:rsidRPr="001A69EC">
        <w:rPr>
          <w:rStyle w:val="bumpedfont15"/>
          <w:sz w:val="28"/>
          <w:szCs w:val="28"/>
        </w:rPr>
        <w:t>государственных и муниципальных услуг</w:t>
      </w:r>
      <w:r>
        <w:rPr>
          <w:sz w:val="28"/>
          <w:szCs w:val="28"/>
        </w:rPr>
        <w:t>.</w:t>
      </w:r>
    </w:p>
    <w:p w14:paraId="2A7A9537" w14:textId="77777777" w:rsidR="000F0B82" w:rsidRDefault="000F0B82" w:rsidP="000F0B82">
      <w:pPr>
        <w:widowControl w:val="0"/>
        <w:tabs>
          <w:tab w:val="left" w:pos="1134"/>
        </w:tabs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1C027E">
        <w:rPr>
          <w:sz w:val="28"/>
          <w:szCs w:val="28"/>
        </w:rPr>
        <w:t xml:space="preserve">нформация о порядке и способах получения консультаций, а также </w:t>
      </w:r>
      <w:r>
        <w:rPr>
          <w:sz w:val="28"/>
          <w:szCs w:val="28"/>
        </w:rPr>
        <w:br/>
      </w:r>
      <w:r w:rsidRPr="001C027E">
        <w:rPr>
          <w:sz w:val="28"/>
          <w:szCs w:val="28"/>
        </w:rPr>
        <w:t>о перечне должностных лиц и их контактах для получения устных консультаций по телефону размещается на официальном сайте</w:t>
      </w:r>
      <w:r w:rsidRPr="001C45F3">
        <w:rPr>
          <w:sz w:val="28"/>
          <w:szCs w:val="28"/>
        </w:rPr>
        <w:t>.</w:t>
      </w:r>
    </w:p>
    <w:p w14:paraId="3BBB38BF" w14:textId="77777777" w:rsidR="000F0B82" w:rsidRPr="00545454" w:rsidRDefault="000F0B82" w:rsidP="000F0B82">
      <w:pPr>
        <w:widowControl w:val="0"/>
        <w:tabs>
          <w:tab w:val="left" w:pos="1134"/>
        </w:tabs>
        <w:ind w:right="-142"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Контрольный орган осуществляет учёт консультирований </w:t>
      </w:r>
      <w:r w:rsidRPr="001C45F3">
        <w:rPr>
          <w:sz w:val="28"/>
          <w:szCs w:val="28"/>
        </w:rPr>
        <w:t>посредством</w:t>
      </w:r>
      <w:r>
        <w:rPr>
          <w:i/>
          <w:sz w:val="28"/>
          <w:szCs w:val="28"/>
          <w:u w:val="single"/>
        </w:rPr>
        <w:t xml:space="preserve"> </w:t>
      </w:r>
      <w:r>
        <w:rPr>
          <w:iCs/>
          <w:sz w:val="28"/>
          <w:szCs w:val="28"/>
        </w:rPr>
        <w:t>регистрации сведений</w:t>
      </w:r>
      <w:r w:rsidRPr="00545454">
        <w:rPr>
          <w:iCs/>
          <w:sz w:val="28"/>
          <w:szCs w:val="28"/>
        </w:rPr>
        <w:t xml:space="preserve"> в журнал</w:t>
      </w:r>
      <w:r>
        <w:rPr>
          <w:iCs/>
          <w:sz w:val="28"/>
          <w:szCs w:val="28"/>
        </w:rPr>
        <w:t>е</w:t>
      </w:r>
      <w:r w:rsidRPr="00545454">
        <w:rPr>
          <w:iCs/>
          <w:sz w:val="28"/>
          <w:szCs w:val="28"/>
        </w:rPr>
        <w:t xml:space="preserve"> учета консультирований.</w:t>
      </w:r>
    </w:p>
    <w:p w14:paraId="25389093" w14:textId="77777777" w:rsidR="006273DC" w:rsidRDefault="006273DC"/>
    <w:sectPr w:rsidR="006273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3DC"/>
    <w:rsid w:val="000F0B82"/>
    <w:rsid w:val="00116884"/>
    <w:rsid w:val="0062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112113-B51C-40C7-B132-4EEE966D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B8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273D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3D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3D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3D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3D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3D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3D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3D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3D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73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73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73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73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73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73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73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73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73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73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27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3D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273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73D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273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73D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273D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73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273D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73DC"/>
    <w:rPr>
      <w:b/>
      <w:bCs/>
      <w:smallCaps/>
      <w:color w:val="2F5496" w:themeColor="accent1" w:themeShade="BF"/>
      <w:spacing w:val="5"/>
    </w:rPr>
  </w:style>
  <w:style w:type="character" w:customStyle="1" w:styleId="bumpedfont15">
    <w:name w:val="bumpedfont15"/>
    <w:basedOn w:val="a0"/>
    <w:rsid w:val="000F0B82"/>
  </w:style>
  <w:style w:type="paragraph" w:customStyle="1" w:styleId="s15">
    <w:name w:val="s15"/>
    <w:basedOn w:val="a"/>
    <w:rsid w:val="000F0B82"/>
    <w:pPr>
      <w:spacing w:before="100" w:beforeAutospacing="1" w:after="100" w:afterAutospacing="1"/>
    </w:pPr>
    <w:rPr>
      <w:rFonts w:eastAsiaTheme="minorHAnsi"/>
    </w:rPr>
  </w:style>
  <w:style w:type="paragraph" w:customStyle="1" w:styleId="s26">
    <w:name w:val="s26"/>
    <w:basedOn w:val="a"/>
    <w:rsid w:val="000F0B82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bayramgalina</dc:creator>
  <cp:keywords/>
  <dc:description/>
  <cp:lastModifiedBy>bayramgalina</cp:lastModifiedBy>
  <cp:revision>2</cp:revision>
  <dcterms:created xsi:type="dcterms:W3CDTF">2025-08-12T12:24:00Z</dcterms:created>
  <dcterms:modified xsi:type="dcterms:W3CDTF">2025-08-12T12:25:00Z</dcterms:modified>
</cp:coreProperties>
</file>